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BEE" w:rsidRDefault="000C4BEE" w:rsidP="000C4BE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06E4" w:rsidRDefault="001406E4" w:rsidP="00A45916">
      <w:pPr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Календарно-тематиче</w:t>
      </w:r>
      <w:r w:rsidR="00D86E1E">
        <w:rPr>
          <w:rFonts w:ascii="Times New Roman" w:hAnsi="Times New Roman" w:cs="Times New Roman"/>
          <w:b/>
          <w:bCs/>
          <w:sz w:val="24"/>
          <w:szCs w:val="24"/>
        </w:rPr>
        <w:t>ское планирование. АЛГЕБРА 8 класс. Ю.Н. Макарычев</w:t>
      </w:r>
    </w:p>
    <w:tbl>
      <w:tblPr>
        <w:tblStyle w:val="ab"/>
        <w:tblW w:w="15876" w:type="dxa"/>
        <w:tblLook w:val="04A0" w:firstRow="1" w:lastRow="0" w:firstColumn="1" w:lastColumn="0" w:noHBand="0" w:noVBand="1"/>
      </w:tblPr>
      <w:tblGrid>
        <w:gridCol w:w="743"/>
        <w:gridCol w:w="818"/>
        <w:gridCol w:w="809"/>
        <w:gridCol w:w="2204"/>
        <w:gridCol w:w="818"/>
        <w:gridCol w:w="3505"/>
        <w:gridCol w:w="3827"/>
        <w:gridCol w:w="2268"/>
        <w:gridCol w:w="884"/>
      </w:tblGrid>
      <w:tr w:rsidR="00AB4924" w:rsidRPr="00651E9D" w:rsidTr="00961B62">
        <w:tc>
          <w:tcPr>
            <w:tcW w:w="743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1627" w:type="dxa"/>
            <w:gridSpan w:val="2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2204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18" w:type="dxa"/>
          </w:tcPr>
          <w:p w:rsidR="00AB4924" w:rsidRPr="00651E9D" w:rsidRDefault="00AB492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Кол-во</w:t>
            </w:r>
          </w:p>
          <w:p w:rsidR="00AB4924" w:rsidRPr="00651E9D" w:rsidRDefault="00AB492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часов</w:t>
            </w:r>
          </w:p>
        </w:tc>
        <w:tc>
          <w:tcPr>
            <w:tcW w:w="9600" w:type="dxa"/>
            <w:gridSpan w:val="3"/>
          </w:tcPr>
          <w:p w:rsidR="00AB4924" w:rsidRPr="00651E9D" w:rsidRDefault="00AB492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Планируемые результаты</w:t>
            </w:r>
          </w:p>
        </w:tc>
        <w:tc>
          <w:tcPr>
            <w:tcW w:w="884" w:type="dxa"/>
          </w:tcPr>
          <w:p w:rsidR="00AB4924" w:rsidRPr="00651E9D" w:rsidRDefault="00AB492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Приме</w:t>
            </w:r>
          </w:p>
          <w:p w:rsidR="00AB4924" w:rsidRPr="00651E9D" w:rsidRDefault="00AB4924" w:rsidP="006A097B">
            <w:pPr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proofErr w:type="spellStart"/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чание</w:t>
            </w:r>
            <w:proofErr w:type="spellEnd"/>
          </w:p>
        </w:tc>
      </w:tr>
      <w:tr w:rsidR="00AB4924" w:rsidRPr="00651E9D" w:rsidTr="00961B62">
        <w:tc>
          <w:tcPr>
            <w:tcW w:w="743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8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09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Факт.</w:t>
            </w:r>
          </w:p>
        </w:tc>
        <w:tc>
          <w:tcPr>
            <w:tcW w:w="2204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18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05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Предметные</w:t>
            </w:r>
          </w:p>
        </w:tc>
        <w:tc>
          <w:tcPr>
            <w:tcW w:w="3827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proofErr w:type="spellStart"/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2268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884" w:type="dxa"/>
          </w:tcPr>
          <w:p w:rsidR="00AB4924" w:rsidRPr="00651E9D" w:rsidRDefault="00AB4924" w:rsidP="001406E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1540D9" w:rsidRPr="00651E9D" w:rsidTr="00296C55">
        <w:tc>
          <w:tcPr>
            <w:tcW w:w="15876" w:type="dxa"/>
            <w:gridSpan w:val="9"/>
          </w:tcPr>
          <w:p w:rsidR="001540D9" w:rsidRPr="00651E9D" w:rsidRDefault="001540D9" w:rsidP="001540D9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Рациональные дроби (30 часов)</w:t>
            </w: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18" w:type="dxa"/>
          </w:tcPr>
          <w:p w:rsidR="000B54ED" w:rsidRPr="00961B62" w:rsidRDefault="00961B62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1.09.</w:t>
            </w:r>
          </w:p>
        </w:tc>
        <w:tc>
          <w:tcPr>
            <w:tcW w:w="809" w:type="dxa"/>
          </w:tcPr>
          <w:p w:rsidR="000B54ED" w:rsidRPr="00651E9D" w:rsidRDefault="00961B62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2.09</w:t>
            </w:r>
          </w:p>
        </w:tc>
        <w:tc>
          <w:tcPr>
            <w:tcW w:w="2204" w:type="dxa"/>
          </w:tcPr>
          <w:p w:rsidR="000B54ED" w:rsidRPr="00651E9D" w:rsidRDefault="000B54E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дробные выражения, числитель и знаменатель алгебраической дроби, область допустимых значений.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распознавать рациональные дроби; находить области допустимых значений переменной в дроби</w:t>
            </w:r>
          </w:p>
        </w:tc>
        <w:tc>
          <w:tcPr>
            <w:tcW w:w="3827" w:type="dxa"/>
          </w:tcPr>
          <w:p w:rsidR="000B54ED" w:rsidRPr="00651E9D" w:rsidRDefault="000B54ED" w:rsidP="001D1FA1">
            <w:pPr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развить </w:t>
            </w:r>
            <w:r w:rsidRPr="00651E9D">
              <w:rPr>
                <w:rStyle w:val="FontStyle15"/>
                <w:b w:val="0"/>
                <w:sz w:val="20"/>
                <w:szCs w:val="20"/>
              </w:rPr>
              <w:t xml:space="preserve">у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учащихся представление о месте математики в системе наук.                        </w:t>
            </w:r>
          </w:p>
          <w:p w:rsidR="000B54ED" w:rsidRPr="00651E9D" w:rsidRDefault="000B54ED" w:rsidP="001D1FA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 xml:space="preserve">формировать целевые установки учебной деятельности.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различать методы познания окружающего мира по его целям (наблюдение, опыт, эксперимент, моделирование, вычисление)</w:t>
            </w:r>
          </w:p>
        </w:tc>
        <w:tc>
          <w:tcPr>
            <w:tcW w:w="226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</w:tc>
        <w:tc>
          <w:tcPr>
            <w:tcW w:w="884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1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находить значения рациональных выражений, допустимые значения переменной; определять целые, дробные и рациональные выражения</w:t>
            </w:r>
          </w:p>
        </w:tc>
        <w:tc>
          <w:tcPr>
            <w:tcW w:w="3827" w:type="dxa"/>
          </w:tcPr>
          <w:p w:rsidR="000B54ED" w:rsidRPr="00651E9D" w:rsidRDefault="000B54ED" w:rsidP="001D1FA1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0B54ED" w:rsidRPr="00651E9D" w:rsidRDefault="000B54ED" w:rsidP="001D1FA1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0B54ED" w:rsidRPr="00651E9D" w:rsidRDefault="000B54E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18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F165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алгебраической дроби.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Закрепить  понятие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алгебраической дроби;  развивать умение находить значения алгебраических дробей, находить область  допустимых значений для дробей.</w:t>
            </w:r>
          </w:p>
        </w:tc>
        <w:tc>
          <w:tcPr>
            <w:tcW w:w="3827" w:type="dxa"/>
          </w:tcPr>
          <w:p w:rsidR="000B54ED" w:rsidRPr="00651E9D" w:rsidRDefault="000B54ED" w:rsidP="00EF5932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84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18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Основное свойство алгебраической дроби. Сокращение дробей.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умения применять основное свойство алгебраической дроби; проверить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умение  сокращать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дроби и приводить их к общему знаменателю.</w:t>
            </w:r>
          </w:p>
        </w:tc>
        <w:tc>
          <w:tcPr>
            <w:tcW w:w="3827" w:type="dxa"/>
          </w:tcPr>
          <w:p w:rsidR="000B54ED" w:rsidRPr="00651E9D" w:rsidRDefault="000B54ED" w:rsidP="00EF5932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способы работы; обмениваться знаниями между членами группы для принятия эффективных совместных решений. </w:t>
            </w:r>
          </w:p>
          <w:p w:rsidR="000B54ED" w:rsidRPr="00651E9D" w:rsidRDefault="000B54ED" w:rsidP="00EF59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к проблемно-поисковой деятельности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84" w:type="dxa"/>
          </w:tcPr>
          <w:p w:rsidR="000B54ED" w:rsidRPr="00651E9D" w:rsidRDefault="000B54ED" w:rsidP="00EF593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1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Сокращение дробей.</w:t>
            </w:r>
          </w:p>
          <w:p w:rsidR="000B54ED" w:rsidRPr="00651E9D" w:rsidRDefault="000B54ED" w:rsidP="001D1FA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Закрепить умения применять основное свойство алгебраической дроби; проверить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умение  сокращать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дроби и приводить их к общему знаменателю</w:t>
            </w:r>
          </w:p>
        </w:tc>
        <w:tc>
          <w:tcPr>
            <w:tcW w:w="3827" w:type="dxa"/>
          </w:tcPr>
          <w:p w:rsidR="000B54ED" w:rsidRPr="00651E9D" w:rsidRDefault="000B54ED" w:rsidP="001D1FA1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0B54ED" w:rsidRPr="00651E9D" w:rsidRDefault="000B54ED" w:rsidP="001D1FA1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0B54ED" w:rsidRPr="00651E9D" w:rsidRDefault="000B54ED" w:rsidP="001D1FA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0B54ED" w:rsidRPr="00651E9D" w:rsidRDefault="000B54ED" w:rsidP="001D1FA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1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вычитание  дробей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одинаковыми знаменателями.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  правилами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сложения и вычитания числовых дробей с одинаковыми знаменателями; объяснить правила сложения и вычитания алгебраических дробей с одинаковыми знаменателями;</w:t>
            </w:r>
          </w:p>
        </w:tc>
        <w:tc>
          <w:tcPr>
            <w:tcW w:w="3827" w:type="dxa"/>
          </w:tcPr>
          <w:p w:rsidR="000B54ED" w:rsidRPr="00651E9D" w:rsidRDefault="000B54ED" w:rsidP="001552A2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0B54ED" w:rsidRPr="00651E9D" w:rsidRDefault="000B54ED" w:rsidP="001552A2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1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вычитание  дробей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одинаковыми знаменателями.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Закрепить правила сложения и вычитания алгебраических дробей с одинаковыми знаменателями; формировать умение выполнять действия сложения и вычитания с алгебраическими дробями. </w:t>
            </w:r>
          </w:p>
        </w:tc>
        <w:tc>
          <w:tcPr>
            <w:tcW w:w="3827" w:type="dxa"/>
          </w:tcPr>
          <w:p w:rsidR="000B54ED" w:rsidRPr="00651E9D" w:rsidRDefault="000B54ED" w:rsidP="00F165C8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0B54ED" w:rsidRPr="00651E9D" w:rsidRDefault="000B54ED" w:rsidP="00F165C8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0B54ED" w:rsidRPr="00651E9D" w:rsidRDefault="000B54ED" w:rsidP="00F165C8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1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вычитание  дробей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одинаковыми знаменателями.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выполнять действия сложения и вычитания с алгебраическими дробями.</w:t>
            </w:r>
          </w:p>
        </w:tc>
        <w:tc>
          <w:tcPr>
            <w:tcW w:w="3827" w:type="dxa"/>
          </w:tcPr>
          <w:p w:rsidR="000B54ED" w:rsidRPr="00651E9D" w:rsidRDefault="000B54ED" w:rsidP="00F165C8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0B54ED" w:rsidRPr="00651E9D" w:rsidRDefault="000B54ED" w:rsidP="00F165C8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0B54ED" w:rsidRPr="00651E9D" w:rsidRDefault="000B54ED" w:rsidP="00F165C8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1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 дробей с </w:t>
            </w:r>
            <w:r w:rsidR="00DB57E6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разн</w:t>
            </w:r>
            <w:proofErr w:type="spell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ыми</w:t>
            </w:r>
            <w:proofErr w:type="spell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знаменателями.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выполнять действия сложения и вычитания с алгебраическими дробями.</w:t>
            </w:r>
          </w:p>
        </w:tc>
        <w:tc>
          <w:tcPr>
            <w:tcW w:w="3827" w:type="dxa"/>
          </w:tcPr>
          <w:p w:rsidR="000B54ED" w:rsidRPr="00651E9D" w:rsidRDefault="000B54ED" w:rsidP="001552A2">
            <w:pPr>
              <w:rPr>
                <w:rStyle w:val="FontStyle12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  <w:p w:rsidR="000B54ED" w:rsidRPr="00651E9D" w:rsidRDefault="000B54ED" w:rsidP="001552A2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>оценивать достигнутый результат.</w:t>
            </w:r>
          </w:p>
          <w:p w:rsidR="000B54ED" w:rsidRPr="00651E9D" w:rsidRDefault="000B54ED" w:rsidP="00672FC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Познавательные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создавать структуру взаимосвязей смысловых единиц текста </w:t>
            </w: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1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вычитание  дробей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разными знаменателями</w:t>
            </w:r>
          </w:p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алгоритмом сложения и вычитания алгебраических дробей с разными знаменателями; развивать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умение  выполнять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действия с алгебраическими дробями; рассмотреть более сложные задания на сложение и вычитание алгебраических дробей.</w:t>
            </w:r>
          </w:p>
        </w:tc>
        <w:tc>
          <w:tcPr>
            <w:tcW w:w="3827" w:type="dxa"/>
          </w:tcPr>
          <w:p w:rsidR="000B54ED" w:rsidRPr="00651E9D" w:rsidRDefault="000B54ED" w:rsidP="004E331C">
            <w:pPr>
              <w:rPr>
                <w:rStyle w:val="FontStyle12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sz w:val="20"/>
                <w:szCs w:val="20"/>
              </w:rPr>
              <w:t>уметь слушать и слышать друг друга</w:t>
            </w:r>
          </w:p>
          <w:p w:rsidR="000B54ED" w:rsidRPr="00651E9D" w:rsidRDefault="000B54E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651E9D">
              <w:rPr>
                <w:rStyle w:val="FontStyle12"/>
                <w:sz w:val="20"/>
                <w:szCs w:val="20"/>
              </w:rPr>
              <w:t>определять последовательность промежуточных целей с учетом конечного результата</w:t>
            </w:r>
          </w:p>
          <w:p w:rsidR="000B54ED" w:rsidRPr="00651E9D" w:rsidRDefault="000B54ED" w:rsidP="004E331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 xml:space="preserve">восстанавливать предметную ситуацию, описанную в задаче путем </w:t>
            </w:r>
            <w:proofErr w:type="spellStart"/>
            <w:r w:rsidRPr="00651E9D">
              <w:rPr>
                <w:rStyle w:val="FontStyle12"/>
                <w:sz w:val="20"/>
                <w:szCs w:val="20"/>
              </w:rPr>
              <w:t>переформулирования</w:t>
            </w:r>
            <w:proofErr w:type="spellEnd"/>
            <w:r w:rsidRPr="00651E9D">
              <w:rPr>
                <w:rStyle w:val="FontStyle12"/>
                <w:sz w:val="20"/>
                <w:szCs w:val="20"/>
              </w:rPr>
              <w:t xml:space="preserve">, упрощенного </w:t>
            </w:r>
            <w:proofErr w:type="spellStart"/>
            <w:r w:rsidRPr="00651E9D">
              <w:rPr>
                <w:rStyle w:val="FontStyle12"/>
                <w:sz w:val="20"/>
                <w:szCs w:val="20"/>
              </w:rPr>
              <w:t>персказа</w:t>
            </w:r>
            <w:proofErr w:type="spellEnd"/>
            <w:r w:rsidRPr="00651E9D">
              <w:rPr>
                <w:rStyle w:val="FontStyle12"/>
                <w:sz w:val="20"/>
                <w:szCs w:val="20"/>
              </w:rPr>
              <w:t xml:space="preserve"> текста, с выделением только существенной для решения задачи информации</w:t>
            </w:r>
          </w:p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1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разными знаменателями.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правила сложения и вычитания алгебраических дробей; формировать умение выполнять действия с алгебраическими дробями.</w:t>
            </w:r>
          </w:p>
        </w:tc>
        <w:tc>
          <w:tcPr>
            <w:tcW w:w="3827" w:type="dxa"/>
          </w:tcPr>
          <w:p w:rsidR="000B54ED" w:rsidRPr="00651E9D" w:rsidRDefault="000B54ED" w:rsidP="004E331C">
            <w:pPr>
              <w:rPr>
                <w:rStyle w:val="FontStyle12"/>
                <w:b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0B54ED" w:rsidRPr="00651E9D" w:rsidRDefault="000B54E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</w:p>
          <w:p w:rsidR="000B54ED" w:rsidRPr="00651E9D" w:rsidRDefault="000B54ED" w:rsidP="004E331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1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4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примеров на сложение и вычитание алгебраических дробей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умение  складывать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и вычитать алгебраические дроби с разными знаменателями; рассмотреть решение заданий различной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сложности с выполнением действий сложения и вычитания.</w:t>
            </w:r>
          </w:p>
        </w:tc>
        <w:tc>
          <w:tcPr>
            <w:tcW w:w="3827" w:type="dxa"/>
          </w:tcPr>
          <w:p w:rsidR="000B54ED" w:rsidRPr="00651E9D" w:rsidRDefault="000B54ED" w:rsidP="004E331C">
            <w:pPr>
              <w:rPr>
                <w:rStyle w:val="FontStyle12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proofErr w:type="gramEnd"/>
            <w:r w:rsidRPr="00651E9D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sz w:val="20"/>
                <w:szCs w:val="20"/>
              </w:rPr>
              <w:t>планировать общие способы работы</w:t>
            </w:r>
          </w:p>
          <w:p w:rsidR="000B54ED" w:rsidRPr="00651E9D" w:rsidRDefault="000B54ED" w:rsidP="004E331C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составлять план и последовательность действий</w:t>
            </w:r>
          </w:p>
          <w:p w:rsidR="000B54ED" w:rsidRPr="00651E9D" w:rsidRDefault="000B54ED" w:rsidP="004E331C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выделять количественные характеристики объектов, заданные словами</w:t>
            </w:r>
          </w:p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1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примеров на сложение и вычитание алгебраических дробей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1552A2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сложения и вычитания алгебраических дробей с разными знаменателями; проверить умение уч-ся складывать и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вычитать  алгебраические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дроби.</w:t>
            </w:r>
          </w:p>
        </w:tc>
        <w:tc>
          <w:tcPr>
            <w:tcW w:w="3827" w:type="dxa"/>
          </w:tcPr>
          <w:p w:rsidR="000B54ED" w:rsidRPr="00651E9D" w:rsidRDefault="000B54ED" w:rsidP="00A57540">
            <w:pPr>
              <w:rPr>
                <w:rStyle w:val="FontStyle12"/>
                <w:b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0B54ED" w:rsidRPr="00651E9D" w:rsidRDefault="000B54ED" w:rsidP="00A57540">
            <w:pPr>
              <w:rPr>
                <w:rStyle w:val="FontStyle12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</w:p>
          <w:p w:rsidR="000B54ED" w:rsidRPr="00651E9D" w:rsidRDefault="000B54ED" w:rsidP="00A57540">
            <w:pPr>
              <w:rPr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1552A2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1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961B62" w:rsidP="0002128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№1</w:t>
            </w:r>
            <w:r w:rsidR="000B54ED"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теме: "Ра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циональные дроби и их свойства"</w:t>
            </w:r>
            <w:bookmarkStart w:id="0" w:name="_GoBack"/>
            <w:bookmarkEnd w:id="0"/>
            <w:r w:rsidR="000B54ED"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«Рациональные дроби и их свойства»</w:t>
            </w:r>
          </w:p>
        </w:tc>
        <w:tc>
          <w:tcPr>
            <w:tcW w:w="3827" w:type="dxa"/>
          </w:tcPr>
          <w:p w:rsidR="000B54ED" w:rsidRPr="00651E9D" w:rsidRDefault="000B54ED" w:rsidP="00672FC7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0B54ED" w:rsidRPr="00651E9D" w:rsidRDefault="000B54ED" w:rsidP="00672FC7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0B54ED" w:rsidRPr="00651E9D" w:rsidRDefault="000B54ED" w:rsidP="00672F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0B54ED" w:rsidRPr="00651E9D" w:rsidRDefault="000B54E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0B54ED" w:rsidRPr="00651E9D" w:rsidRDefault="000B54ED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1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961B62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Умножение дробей.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правилами умножения рациональных дробей. Освоить алгоритм умножения дробей, упрощая выражения.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0B54ED" w:rsidRPr="00651E9D" w:rsidRDefault="000B54E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81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961B62" w:rsidP="001552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дробей.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правила  умножения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алгебраических дробей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0B54ED" w:rsidRPr="00651E9D" w:rsidRDefault="000B54ED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81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Возведение дроби в степень.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свойства степени и познакомиться с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правилами 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возведения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в степень  алгебраической дроби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способы работы; обмениваться знаниями между членами группы для принятия эффективных совместных решений. 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к проблемно-поисковой деятельности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81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Возведение дроби в степень.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правилами  возведения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в степень  алгебраической дроби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0B54ED" w:rsidRPr="00651E9D" w:rsidRDefault="000B54E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81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правила  деления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числовых дробей;  объяснить правила   деления   алгебраических дробей.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81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правила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деления алгебраических дробей;  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0B54ED" w:rsidRPr="00651E9D" w:rsidRDefault="000B54E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81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Развивать умения выполнять действия с алгебраическими дробями;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рассмотреть задания различного уровня сложности.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0B54ED" w:rsidRPr="00651E9D" w:rsidRDefault="000B54E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к проблемно-поисковой деятельности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22</w:t>
            </w:r>
          </w:p>
        </w:tc>
        <w:tc>
          <w:tcPr>
            <w:tcW w:w="81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4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Деление дробей.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Развивать умения выполнять действия с алгебраическими дробями; рассмотреть задания различного уровня сложности.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0B54ED" w:rsidRPr="00651E9D" w:rsidRDefault="000B54ED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81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дробное, рациональное выражение, рациональная дробь, тождество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преобразовывать рациональные выражения, используя все действия с дробями.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81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правила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преобразования  рациональных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выражений; развивать умение упрощать выражения, доказывать тождества.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10114E" w:rsidRDefault="0010114E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25</w:t>
            </w: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-26</w:t>
            </w:r>
          </w:p>
        </w:tc>
        <w:tc>
          <w:tcPr>
            <w:tcW w:w="81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выражений.</w:t>
            </w:r>
          </w:p>
          <w:p w:rsidR="000B54ED" w:rsidRPr="00651E9D" w:rsidRDefault="000B54ED" w:rsidP="000278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0B54ED" w:rsidRDefault="0010114E" w:rsidP="000B54ED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5" w:type="dxa"/>
          </w:tcPr>
          <w:p w:rsidR="000B54ED" w:rsidRPr="00651E9D" w:rsidRDefault="000B54ED" w:rsidP="0002785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выполнения всех действий с обыкновенными дробями, правила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преобразования  рациональных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выражений, развивать умение упрощать выражения и доказывать тождества.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0B54ED" w:rsidRPr="00651E9D" w:rsidRDefault="000B54ED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0B54ED" w:rsidRPr="00651E9D" w:rsidRDefault="000B54ED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0B54ED" w:rsidRPr="00651E9D" w:rsidRDefault="000B54ED" w:rsidP="0002785C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27</w:t>
            </w:r>
          </w:p>
        </w:tc>
        <w:tc>
          <w:tcPr>
            <w:tcW w:w="81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25pt;height:30.75pt" o:ole="">
                  <v:imagedata r:id="rId8" o:title=""/>
                </v:shape>
                <o:OLEObject Type="Embed" ProgID="Equation.3" ShapeID="_x0000_i1025" DrawAspect="Content" ObjectID="_1630428149" r:id="rId9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её свойства и график.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ветвь гиперболы, коэффициент обратной пропорциональности, асимптота, симметрия гиперболы;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видом и названием графика </w:t>
            </w:r>
            <w:proofErr w:type="gram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функции </w:t>
            </w:r>
            <w:r w:rsidRPr="00651E9D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639" w:dyaOrig="620">
                <v:shape id="_x0000_i1026" type="#_x0000_t75" style="width:32.25pt;height:30.75pt" o:ole="">
                  <v:imagedata r:id="rId10" o:title=""/>
                </v:shape>
                <o:OLEObject Type="Embed" ProgID="Equation.3" ShapeID="_x0000_i1026" DrawAspect="Content" ObjectID="_1630428150" r:id="rId11"/>
              </w:objec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</w:t>
            </w:r>
            <w:proofErr w:type="gram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0B54ED" w:rsidRPr="00651E9D" w:rsidRDefault="000B54ED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0B54ED" w:rsidRPr="00651E9D" w:rsidTr="00961B62">
        <w:tc>
          <w:tcPr>
            <w:tcW w:w="743" w:type="dxa"/>
          </w:tcPr>
          <w:p w:rsidR="000B54ED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81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0B54ED" w:rsidRPr="00651E9D" w:rsidRDefault="000B54ED" w:rsidP="001540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27" type="#_x0000_t75" style="width:32.25pt;height:30.75pt" o:ole="">
                  <v:imagedata r:id="rId8" o:title=""/>
                </v:shape>
                <o:OLEObject Type="Embed" ProgID="Equation.3" ShapeID="_x0000_i1027" DrawAspect="Content" ObjectID="_1630428151" r:id="rId12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её свойства и график. </w:t>
            </w:r>
          </w:p>
        </w:tc>
        <w:tc>
          <w:tcPr>
            <w:tcW w:w="818" w:type="dxa"/>
          </w:tcPr>
          <w:p w:rsidR="000B54ED" w:rsidRDefault="000B54ED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0B54ED" w:rsidRPr="00651E9D" w:rsidRDefault="000B54ED" w:rsidP="00671A5F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Развивать умение строить графики известных функций; формировать умение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строить  графики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функций вида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28" type="#_x0000_t75" style="width:32.25pt;height:30.75pt" o:ole="">
                  <v:imagedata r:id="rId8" o:title=""/>
                </v:shape>
                <o:OLEObject Type="Embed" ProgID="Equation.3" ShapeID="_x0000_i1028" DrawAspect="Content" ObjectID="_1630428152" r:id="rId13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. Закрепить знания о свойствах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функции 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29" type="#_x0000_t75" style="width:32.25pt;height:30.75pt" o:ole="">
                  <v:imagedata r:id="rId8" o:title=""/>
                </v:shape>
                <o:OLEObject Type="Embed" ProgID="Equation.3" ShapeID="_x0000_i1029" DrawAspect="Content" ObjectID="_1630428153" r:id="rId14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0B54ED" w:rsidRPr="00651E9D" w:rsidRDefault="000B54ED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0B54ED" w:rsidRPr="00651E9D" w:rsidRDefault="000B54ED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0B54ED" w:rsidRPr="00651E9D" w:rsidRDefault="000B54ED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0B54ED" w:rsidRPr="00651E9D" w:rsidRDefault="000B54ED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296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0" type="#_x0000_t75" style="width:32.25pt;height:30.75pt" o:ole="">
                  <v:imagedata r:id="rId8" o:title=""/>
                </v:shape>
                <o:OLEObject Type="Embed" ProgID="Equation.3" ShapeID="_x0000_i1030" DrawAspect="Content" ObjectID="_1630428154" r:id="rId15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её свойства и график. </w:t>
            </w:r>
          </w:p>
        </w:tc>
        <w:tc>
          <w:tcPr>
            <w:tcW w:w="818" w:type="dxa"/>
          </w:tcPr>
          <w:p w:rsidR="00131315" w:rsidRDefault="00131315" w:rsidP="00296C55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296C55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Развивать умение строить графики известных функций; формировать умение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строить  графики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функций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вида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31" type="#_x0000_t75" style="width:32.25pt;height:30.75pt" o:ole="">
                  <v:imagedata r:id="rId8" o:title=""/>
                </v:shape>
                <o:OLEObject Type="Embed" ProgID="Equation.3" ShapeID="_x0000_i1031" DrawAspect="Content" ObjectID="_1630428155" r:id="rId16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. Закрепить знания о свойствах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функции </w:t>
            </w:r>
            <w:r w:rsidRPr="00651E9D">
              <w:rPr>
                <w:rFonts w:ascii="Times New Roman" w:hAnsi="Times New Roman"/>
                <w:position w:val="-24"/>
                <w:sz w:val="20"/>
                <w:szCs w:val="20"/>
              </w:rPr>
              <w:object w:dxaOrig="639" w:dyaOrig="619">
                <v:shape id="_x0000_i1032" type="#_x0000_t75" style="width:32.25pt;height:30.75pt" o:ole="">
                  <v:imagedata r:id="rId8" o:title=""/>
                </v:shape>
                <o:OLEObject Type="Embed" ProgID="Equation.3" ShapeID="_x0000_i1032" DrawAspect="Content" ObjectID="_1630428156" r:id="rId17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.</w:t>
            </w:r>
            <w:proofErr w:type="gramEnd"/>
          </w:p>
          <w:p w:rsidR="00131315" w:rsidRPr="00651E9D" w:rsidRDefault="00131315" w:rsidP="00296C5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296C55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296C55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составлять план последовательности действий.                          </w:t>
            </w:r>
          </w:p>
          <w:p w:rsidR="00131315" w:rsidRPr="00651E9D" w:rsidRDefault="00131315" w:rsidP="00296C5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296C5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296C5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10114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961B62" w:rsidP="00961B6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№2 по </w:t>
            </w:r>
            <w:r w:rsidR="00131315"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теме: "Операции с дробями. Дробно-рациональная функция"</w:t>
            </w:r>
          </w:p>
        </w:tc>
        <w:tc>
          <w:tcPr>
            <w:tcW w:w="818" w:type="dxa"/>
          </w:tcPr>
          <w:p w:rsidR="00131315" w:rsidRDefault="00131315" w:rsidP="00296C55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296C5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«Операции с дробями. Дробно-рациональная функция»</w:t>
            </w:r>
          </w:p>
        </w:tc>
        <w:tc>
          <w:tcPr>
            <w:tcW w:w="3827" w:type="dxa"/>
          </w:tcPr>
          <w:p w:rsidR="00131315" w:rsidRPr="00651E9D" w:rsidRDefault="00131315" w:rsidP="00296C55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296C55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296C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296C5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296C55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0644A" w:rsidRPr="00651E9D" w:rsidTr="00296C55">
        <w:tc>
          <w:tcPr>
            <w:tcW w:w="15876" w:type="dxa"/>
            <w:gridSpan w:val="9"/>
          </w:tcPr>
          <w:p w:rsidR="00C0644A" w:rsidRDefault="00C0644A" w:rsidP="00C0644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="00135197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Квадратные корни (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25 часов)</w:t>
            </w:r>
          </w:p>
          <w:p w:rsidR="00135197" w:rsidRPr="00651E9D" w:rsidRDefault="00135197" w:rsidP="00C0644A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rPr>
          <w:trHeight w:val="77"/>
        </w:trPr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числа.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рациональные числа, множества рациональных и натуральных чисел.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чисел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818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71A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Рациональные числа.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671A5F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понятие рациональных чисел.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4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818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71A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Иррациональные числа.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671A5F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  понятием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hAnsi="Times New Roman"/>
                <w:i/>
                <w:sz w:val="20"/>
                <w:szCs w:val="20"/>
              </w:rPr>
              <w:t>иррациональных чисел.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осознанного выбора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671A5F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34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Квадратные корни. Арифметический квадратный корень.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арифметический квадратный корень, подкоренное число;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с символом математики для обозначения нового </w:t>
            </w:r>
            <w:proofErr w:type="gram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числа </w:t>
            </w:r>
            <w:r w:rsidRPr="00651E9D">
              <w:rPr>
                <w:rFonts w:ascii="Times New Roman" w:eastAsia="Newton-Regular" w:hAnsi="Times New Roman" w:cs="Times New Roman"/>
                <w:position w:val="-8"/>
                <w:sz w:val="20"/>
                <w:szCs w:val="20"/>
              </w:rPr>
              <w:object w:dxaOrig="560" w:dyaOrig="360">
                <v:shape id="_x0000_i1033" type="#_x0000_t75" style="width:27.75pt;height:18pt" o:ole="">
                  <v:imagedata r:id="rId18" o:title=""/>
                </v:shape>
                <o:OLEObject Type="Embed" ProgID="Equation.3" ShapeID="_x0000_i1033" DrawAspect="Content" ObjectID="_1630428157" r:id="rId19"/>
              </w:objec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.</w:t>
            </w:r>
            <w:proofErr w:type="gram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формулировать определение арифметического квадратного корня; извлекать квадратные корни из простых чисел.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81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 xml:space="preserve">2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  понятием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и способом решения  уравнения  </w:t>
            </w:r>
            <w:r w:rsidRPr="00651E9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=а.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36</w:t>
            </w:r>
          </w:p>
        </w:tc>
        <w:tc>
          <w:tcPr>
            <w:tcW w:w="81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en-US"/>
              </w:rPr>
              <w:t>2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651E9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способы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решения  уравнения  </w:t>
            </w:r>
            <w:r w:rsidRPr="00651E9D"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 w:rsidRPr="00651E9D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=а.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37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C0644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Нахождение приближённых значений квадратного корня.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некоторыми приближенными значениями иррациональных чисел под корнем. Развивать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умение  вычислять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приближённые значения  квадратного  корня из чисел на калькуляторе и с помощью таблицы в учебнике.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81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51E9D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4" type="#_x0000_t75" style="width:39pt;height:18.75pt" o:ole="">
                  <v:imagedata r:id="rId20" o:title=""/>
                </v:shape>
                <o:OLEObject Type="Embed" ProgID="Equation.3" ShapeID="_x0000_i1034" DrawAspect="Content" ObjectID="_1630428158" r:id="rId21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и  её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 график.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 основными свойствами и графиком функции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780" w:dyaOrig="380">
                <v:shape id="_x0000_i1035" type="#_x0000_t75" style="width:39pt;height:18.75pt" o:ole="">
                  <v:imagedata r:id="rId20" o:title=""/>
                </v:shape>
                <o:OLEObject Type="Embed" ProgID="Equation.3" ShapeID="_x0000_i1035" DrawAspect="Content" ObjectID="_1630428159" r:id="rId22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и показать правила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построения  графика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данной  функции;  формировать умение   строить графики функций вида 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780" w:dyaOrig="380">
                <v:shape id="_x0000_i1036" type="#_x0000_t75" style="width:39pt;height:18.75pt" o:ole="">
                  <v:imagedata r:id="rId20" o:title=""/>
                </v:shape>
                <o:OLEObject Type="Embed" ProgID="Equation.3" ShapeID="_x0000_i1036" DrawAspect="Content" ObjectID="_1630428160" r:id="rId23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,и по графику определять свойства функций.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39</w:t>
            </w:r>
          </w:p>
        </w:tc>
        <w:tc>
          <w:tcPr>
            <w:tcW w:w="81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51E9D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7" type="#_x0000_t75" style="width:39pt;height:18.75pt" o:ole="">
                  <v:imagedata r:id="rId20" o:title=""/>
                </v:shape>
                <o:OLEObject Type="Embed" ProgID="Equation.3" ShapeID="_x0000_i1037" DrawAspect="Content" ObjectID="_1630428161" r:id="rId24"/>
              </w:objec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Её свойства и график.</w:t>
            </w:r>
          </w:p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свойства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функции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780" w:dyaOrig="380">
                <v:shape id="_x0000_i1038" type="#_x0000_t75" style="width:39pt;height:18.75pt" o:ole="">
                  <v:imagedata r:id="rId20" o:title=""/>
                </v:shape>
                <o:OLEObject Type="Embed" ProgID="Equation.3" ShapeID="_x0000_i1038" DrawAspect="Content" ObjectID="_1630428162" r:id="rId25"/>
              </w:objec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  <w:vertAlign w:val="superscript"/>
              </w:rPr>
              <w:t>,</w:t>
            </w:r>
            <w:proofErr w:type="gramEnd"/>
            <w:r w:rsidRPr="00651E9D">
              <w:rPr>
                <w:rFonts w:ascii="Times New Roman" w:hAnsi="Times New Roman"/>
                <w:position w:val="-10"/>
                <w:sz w:val="20"/>
                <w:szCs w:val="20"/>
                <w:vertAlign w:val="superscript"/>
              </w:rPr>
              <w:t xml:space="preserve">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умение строить график  данной  функции; рассмотреть решение заданий различного уровня сложности; развивать умение  строить графики    функций вида  </w:t>
            </w:r>
            <w:r w:rsidRPr="00651E9D">
              <w:rPr>
                <w:rFonts w:ascii="Times New Roman" w:hAnsi="Times New Roman"/>
                <w:position w:val="-10"/>
                <w:sz w:val="20"/>
                <w:szCs w:val="20"/>
              </w:rPr>
              <w:object w:dxaOrig="1460" w:dyaOrig="380">
                <v:shape id="_x0000_i1039" type="#_x0000_t75" style="width:72.75pt;height:18.75pt" o:ole="">
                  <v:imagedata r:id="rId26" o:title=""/>
                </v:shape>
                <o:OLEObject Type="Embed" ProgID="Equation.3" ShapeID="_x0000_i1039" DrawAspect="Content" ObjectID="_1630428163" r:id="rId27"/>
              </w:object>
            </w:r>
            <w:r w:rsidRPr="00651E9D">
              <w:rPr>
                <w:rFonts w:ascii="Times New Roman" w:hAnsi="Times New Roman"/>
                <w:sz w:val="20"/>
                <w:szCs w:val="20"/>
              </w:rPr>
              <w:t>и решать уравнения графическим способом.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81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Рассмотреть  свойства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квадратных корней и показать их применение; формировать умение  вычислять квадратные корни, используя их свойства.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lastRenderedPageBreak/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81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Научиться  вычислять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квадратные корни, используя их свойства.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42</w:t>
            </w:r>
          </w:p>
        </w:tc>
        <w:tc>
          <w:tcPr>
            <w:tcW w:w="81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81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B78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</w:t>
            </w:r>
          </w:p>
          <w:p w:rsidR="00131315" w:rsidRPr="00651E9D" w:rsidRDefault="00131315" w:rsidP="007D54F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D54F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свойства  квадратных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корней;  рассмотреть примеры на  преобразование различной сложности; развивать умение пользоваться свойствами 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D54F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44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</w:t>
            </w:r>
            <w:proofErr w:type="gramStart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3  по</w:t>
            </w:r>
            <w:proofErr w:type="gramEnd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теме: "Понятие арифметического квадратного корня и его свойства".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«Понятие арифметического квадратного корня и его свойства»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45</w:t>
            </w:r>
          </w:p>
        </w:tc>
        <w:tc>
          <w:tcPr>
            <w:tcW w:w="81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Освоить операцию вынесения множителя из-под знака корня, преобразование подобных членов; рассмотреть примеры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  преобразование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различной сложности; развивать умение пользоваться свойствами 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81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правила вынесения множителя из-под знака корня, преобразование подобных членов; рассмотреть примеры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  преобразование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47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правила вынесения множителя из-под знака корня, преобразование подобных членов; рассмотреть примеры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  преобразование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81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Внесение множителя под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vAlign w:val="center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Освоить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алгоритм  внесения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81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Внесение множителя под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vAlign w:val="center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правила внесения множителя под знак корня,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преобразование подобных членов; рассмотреть примеры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  преобразование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Освоить принцип преобразования корней из произведения, дроби и степени, освобождение от иррациональности в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знаменателе,  рассмотреть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примеры на  преобразование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51</w:t>
            </w:r>
          </w:p>
        </w:tc>
        <w:tc>
          <w:tcPr>
            <w:tcW w:w="81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4417AD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преобразование корней из произведения, дроби и степени, освобождение от иррациональности в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знаменателе,  рассмотреть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примеры на  преобразование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81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53</w:t>
            </w:r>
          </w:p>
        </w:tc>
        <w:tc>
          <w:tcPr>
            <w:tcW w:w="81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441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4417AD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Повторить свойства квадратных корней; развивать умение пользоваться свойствами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4417AD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4417AD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4417AD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54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61E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содержащих квадратные корни.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Обобщить   знания и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умения  по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теме свойства квадратных корней.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по теме «Свойства квадратных корней»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«Свойства квадратных корней»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61EF4" w:rsidRPr="00651E9D" w:rsidTr="00296C55">
        <w:tc>
          <w:tcPr>
            <w:tcW w:w="15876" w:type="dxa"/>
            <w:gridSpan w:val="9"/>
          </w:tcPr>
          <w:p w:rsidR="00661EF4" w:rsidRPr="00651E9D" w:rsidRDefault="00661EF4" w:rsidP="00661EF4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Квадратные уравнения (30 часов)</w:t>
            </w: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Понятие квадратного уравнения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квадратное уравнение, приведенное квадратное уравнение,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неприведенное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квадратное уравнение;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правило решения квадратного уравнения. Научиться решать простейшие квадратные уравнения способом вынесения общего множителя за скобки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57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полное и неполное квадратное уравнение;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со способами решения неполных квадратных 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уравнения, распознавать квадратные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Рассмотреть решение неполных квадратных уравнений различного уровня сложности; развивать у уч-ся умение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решать  квадратные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59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Рассмотреть решение неполных квадратных уравнений различного уровня сложности; развивать у уч-ся умение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решать  квадратные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B78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квадрата двучлена. 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способ решения квадратного уравнения выделением квадрата двучлена. Научиться решать квадратные уравнения с помощью данного способа; распознавать квадратный трехчлен.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61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со способом решения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полных  квадратных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 уравнений с использованием  формулы корней квадратного уравнения; понятие  </w:t>
            </w:r>
            <w:r w:rsidRPr="00651E9D">
              <w:rPr>
                <w:rFonts w:ascii="Times New Roman" w:hAnsi="Times New Roman"/>
                <w:i/>
                <w:sz w:val="20"/>
                <w:szCs w:val="20"/>
              </w:rPr>
              <w:t xml:space="preserve">дискриминанта квадратного уравнения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t>;формировать умение решать  квадратные 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Закрепление навыков применения формулы. Повторить алгоритм решения полных квадратных уравнений, понятие смысл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дискриминанта;  развивать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умение решать  квадратные 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Формулы корней квадратного уравнения.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Ввести формулы для решения квадратных уравнений с четным вторым коэффициентом;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развивать  умение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решать  квадратные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64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Освоить математическую модель решения задач на составление квадратного уравнения. Научиться решать текстовые задачи на нахождение корней квадратного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lastRenderedPageBreak/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67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61E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на нахождение корней квадратного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формулы для решения квадратных уравнений; доказать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теорему  Виета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, показать ее применение; рассмотреть различные задания на применение теоремы 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Виета; сформировать умение использовать эту теорему.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теорему  Виета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>; объяснить правила разложения многочленов на множители; развивать умение решать  квадратные  уравнения различными способами.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Рассмотреть различные задания на применение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теоремы  Виета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>; сформировать умение использовать эту теорему,  правила разложения многочленов на множители; развивать умение решать  квадратные  уравнения различными способами.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теорему  Виета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>;  умение использовать эту теорему,  правила разложения многочленов на множители;  умение решать  квадратные  уравнения различными способами.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72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5 по теме: </w:t>
            </w: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«Квадратные уравнения»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«Квадратные уравнения»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516BC8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 дробное, рациональное выражение, тождество.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понятием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дробное уравнение,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 методом решения дробно-рационального уравнения – избавление от знаменателя алгебраической дроби. Научиться решать дробно-рациональные уравнения методом избавления от знаменателя; делать качественную проверку корней.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алгоритмом решения дробного рационального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Рассмотреть решение уравнений   различной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сложности;  выработать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умение  решать рациональные уравнения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>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77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B78AC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 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решение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уравнений   различной сложности;  умение  решать рациональные уравнения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дробных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рациональных уравнений.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решение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уравнений   различной сложности;  умение  решать рациональные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правило составления математической модели текстовых задач, сводящихся к рациональным уравнениям. Научиться решать текстовые задачи с составлением математической модели; правильно оформлять решения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Освоить правила оформления решения задач с помощью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рациональных  уравнений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lastRenderedPageBreak/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83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61E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дробных рациональных уравнений.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правила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оформления решения задач с помощью рациональных  уравнений.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Применение умений и навыков при решении дробных рациональных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 применять на практике материал по теме «Дробно-рациональные уравнения. Текстовые задачи»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85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661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</w:t>
            </w:r>
            <w:proofErr w:type="gramStart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6  по</w:t>
            </w:r>
            <w:proofErr w:type="gramEnd"/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теме </w:t>
            </w:r>
            <w:r w:rsidR="00661EF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«Дробно-рациональные уравнения</w:t>
            </w:r>
            <w:r w:rsidRPr="00651E9D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»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 применять на практике материал по теме «Дробно-рациональные уравнения. Текстовые задачи»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22F1" w:rsidRPr="00651E9D" w:rsidTr="00296C55">
        <w:tc>
          <w:tcPr>
            <w:tcW w:w="15876" w:type="dxa"/>
            <w:gridSpan w:val="9"/>
          </w:tcPr>
          <w:p w:rsidR="009522F1" w:rsidRPr="00651E9D" w:rsidRDefault="009522F1" w:rsidP="009522F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IV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Неравенства (24 часа)</w:t>
            </w: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Познакомиться со способом сравнения неравенств при помощи их разности.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способ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сравнения неравенств при помощи их разности.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88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Ввести свойства неравенства; формировать умение сравнивать числа и выражения, пользуясь свойствами неравенств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формулировать свойства числовых неравенств; иллюстрировать их на числовой прямой, доказывать неравенства алгебраически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формулировать свойства числовых неравенств; иллюстрировать их на числовой прямой, доказывать неравенства алгебраически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правилами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сложения  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умножения числовых неравенств.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92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Освоить алгоритм умножения неравенства на положительное и отрицательное число. Научиться решать числовые неравенства и показывать их схематически на числовой прямой.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952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умножение числовых неравенств.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решать числовые неравенства и показывать их схематически на числовой прямой.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понятия приближения с избытком и недостатком, сформировать навык преобразования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выражений  для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оценки погрешности и точности приближения.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95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7 по теме: «Числовые неравенства и их свойства»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«Числовые неравенства и их свойства»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proofErr w:type="gramStart"/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подмножество ,</w:t>
            </w:r>
            <w:proofErr w:type="gramEnd"/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пересечение и объединение множеств,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 принципом кругов Эйлера. Научиться находить объединение и пересечение множеств, приводить примеры несложных классификаций.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Научиться находить пересечение и объединение множеств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и  числовых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промежутков.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Закрепить умение   находить пересечение и объединение числовых промежутков.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99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понятиями числовая прямая, числовой промежуток. Научиться определять вид промежутка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Ввести правила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обозначения ,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названия и изображения на координатной прямой числовых промежутков.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101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Числовые промежутки.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обозначение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, название и изображение на координатной прямой числовых промежутков.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Объяснить правила решения и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оформления  линейных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неравенств; их свойства, формировать умение решать линейные неравенства.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103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решать линейные неравенства, используя их свойства.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Закрепить  умение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решать линейные неравенства,  используя их свойства.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105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952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систем  неравенств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Формировать умение решать системы линейных неравенств.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106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систем  неравенств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Закрепить умение решать системы линейных неравенств.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107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систем  неравенств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понятие неравенства, его свойства; развивать умение решать различные неравенства. Формировать умение решать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двойные  линейные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неравенства, системы линейных неравенств.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108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систем  неравенств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109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522F1" w:rsidRPr="00651E9D" w:rsidTr="00296C55">
        <w:tc>
          <w:tcPr>
            <w:tcW w:w="15876" w:type="dxa"/>
            <w:gridSpan w:val="9"/>
          </w:tcPr>
          <w:p w:rsidR="009522F1" w:rsidRPr="00651E9D" w:rsidRDefault="009522F1" w:rsidP="009522F1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ГЛАВА 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Степень с целым показателем. Элементы статистики (13 часов)</w:t>
            </w: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степень с отрицательным целым показателем,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отрицательным показателем.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111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решения заданий на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нахождение  степени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 целым отрицательным показателем,  условие существования этой степени; рассмотреть примеры  различной сложности. 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112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правила решения заданий на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нахождение  степени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 целым отрицательным показателем,  условие существования этой степени; рассмотреть примеры  различной сложности. 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113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935816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со  свойствами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степени с целым показателем, </w:t>
            </w:r>
            <w:r w:rsidRPr="00651E9D">
              <w:rPr>
                <w:rFonts w:ascii="Times New Roman" w:hAnsi="Times New Roman"/>
                <w:sz w:val="20"/>
                <w:szCs w:val="20"/>
              </w:rPr>
              <w:lastRenderedPageBreak/>
              <w:t>формировать умение преобразовывать выражения, используя  эти свойства.</w:t>
            </w:r>
          </w:p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навыков анализа,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114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свойства степени для преобразования выражений и вычислений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115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952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показателем.</w:t>
            </w:r>
            <w:r w:rsidRPr="00651E9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свойства степени для преобразования выражений и вычислений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651E9D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651E9D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131315" w:rsidRPr="00651E9D" w:rsidRDefault="00131315" w:rsidP="00346874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116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Познакомиться с правилом записи числа в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стандартном  виде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, научиться использовать запись чисел в стандартном виде для выражения и сопоставления размеров объектов, длительности процессов в окружающем мире.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117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Закрепить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умение  использовать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запись чисел в стандартном виде для выражения и сопоставления размеров объектов, длительности процессов в окружающем мире,  повторить преобразование  выражений, используя   свойства степени с целым показателем.</w:t>
            </w:r>
          </w:p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118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«Степень с целым показателем и ее свойства»</w:t>
            </w:r>
          </w:p>
        </w:tc>
        <w:tc>
          <w:tcPr>
            <w:tcW w:w="3827" w:type="dxa"/>
          </w:tcPr>
          <w:p w:rsidR="00131315" w:rsidRPr="00651E9D" w:rsidRDefault="00131315" w:rsidP="005F68CF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5F68CF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5F68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5F68CF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119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элементы статики, статистика в сферах деятельности, выборочный метод,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генеральная совокупность,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651E9D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выборка.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делать выборочные исследования чисел; делать выборку в представительной форме; осуществлять случайную выборку числового ряда данных.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121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представление 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статистической информации.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со способом специфического изображения интервального ряда: гистограмма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частот. Научиться обрабатывать информацию с помощью интервального ряда и таблицы распределения частот; строить интервальный ряд схематично, используя гистограмму полученных данных.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lastRenderedPageBreak/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</w:t>
            </w:r>
            <w:r w:rsidRPr="00651E9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Формирование устойчивой мотивации </w:t>
            </w: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122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9522F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Наглядное представление статистической информации. 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0C5EFC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>Научиться строить интервальный ряд, использовать наглядное представление статистической информации в виде столбчатых и круговых диаграмм, полигонов и гистограмм.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9522F1" w:rsidRPr="00651E9D" w:rsidTr="00296C55">
        <w:tc>
          <w:tcPr>
            <w:tcW w:w="15876" w:type="dxa"/>
            <w:gridSpan w:val="9"/>
          </w:tcPr>
          <w:p w:rsidR="009522F1" w:rsidRPr="00651E9D" w:rsidRDefault="0090408B" w:rsidP="009522F1">
            <w:pPr>
              <w:jc w:val="center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ПОВТОРЕНИЕ (14</w:t>
            </w:r>
            <w:r w:rsidR="009522F1" w:rsidRPr="00651E9D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часов)</w:t>
            </w: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123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рациональных выражений. 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vMerge w:val="restart"/>
          </w:tcPr>
          <w:p w:rsidR="00131315" w:rsidRPr="00651E9D" w:rsidRDefault="00131315" w:rsidP="002D54D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31315" w:rsidRPr="00651E9D" w:rsidRDefault="00131315" w:rsidP="002D54D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Рассмотреть решение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заданий  на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преобразование и упрощение  рациональных выражений , доказательство тождеств различного уровня сложности и проверяющие умения.</w:t>
            </w:r>
          </w:p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124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рациональных выражений. </w:t>
            </w:r>
          </w:p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vMerge/>
          </w:tcPr>
          <w:p w:rsidR="00131315" w:rsidRPr="00651E9D" w:rsidRDefault="00131315" w:rsidP="002D54D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346874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125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Вынесение и внесение множителя под знак корня.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  <w:vAlign w:val="center"/>
          </w:tcPr>
          <w:p w:rsidR="00131315" w:rsidRPr="00651E9D" w:rsidRDefault="00131315" w:rsidP="002D54D1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правила  внесения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и вынесения  множителя под знак корня, преобразование подобных членов; рассмотреть примеры на  преобразование различной сложности.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pStyle w:val="Style6"/>
              <w:widowControl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131315" w:rsidRPr="00651E9D" w:rsidRDefault="00131315" w:rsidP="00346874">
            <w:pPr>
              <w:pStyle w:val="Style6"/>
              <w:widowControl/>
              <w:ind w:firstLine="7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126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уравнений.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решение рациональных уравнений   различной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сложности.   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</w:p>
          <w:p w:rsidR="00131315" w:rsidRPr="00651E9D" w:rsidRDefault="00131315" w:rsidP="00346874">
            <w:pPr>
              <w:autoSpaceDE w:val="0"/>
              <w:autoSpaceDN w:val="0"/>
              <w:adjustRightInd w:val="0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Регулятивные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           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127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7F2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Решение неравенств с одной переменной. </w:t>
            </w:r>
            <w:proofErr w:type="gramStart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 систем</w:t>
            </w:r>
            <w:proofErr w:type="gramEnd"/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переменной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7F2FF7">
            <w:pPr>
              <w:rPr>
                <w:rFonts w:ascii="Times New Roman" w:hAnsi="Times New Roman"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решение неравенств с одной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переменной  различной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сложности.    </w:t>
            </w:r>
          </w:p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/>
                <w:sz w:val="20"/>
                <w:szCs w:val="20"/>
              </w:rPr>
              <w:t xml:space="preserve">Повторить </w:t>
            </w:r>
            <w:proofErr w:type="gramStart"/>
            <w:r w:rsidRPr="00651E9D">
              <w:rPr>
                <w:rFonts w:ascii="Times New Roman" w:hAnsi="Times New Roman"/>
                <w:sz w:val="20"/>
                <w:szCs w:val="20"/>
              </w:rPr>
              <w:t>решение  систем</w:t>
            </w:r>
            <w:proofErr w:type="gramEnd"/>
            <w:r w:rsidRPr="00651E9D">
              <w:rPr>
                <w:rFonts w:ascii="Times New Roman" w:hAnsi="Times New Roman"/>
                <w:sz w:val="20"/>
                <w:szCs w:val="20"/>
              </w:rPr>
              <w:t xml:space="preserve"> неравенств с одной переменной различной сложности</w:t>
            </w:r>
          </w:p>
        </w:tc>
        <w:tc>
          <w:tcPr>
            <w:tcW w:w="3827" w:type="dxa"/>
          </w:tcPr>
          <w:p w:rsidR="00131315" w:rsidRPr="00651E9D" w:rsidRDefault="00131315" w:rsidP="00346874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131315" w:rsidRPr="00651E9D" w:rsidRDefault="00131315" w:rsidP="0034687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2268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DF5B15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A47931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128</w:t>
            </w:r>
            <w:r w:rsidR="00556FAE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-129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2D54D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контрольная работа</w:t>
            </w:r>
          </w:p>
        </w:tc>
        <w:tc>
          <w:tcPr>
            <w:tcW w:w="818" w:type="dxa"/>
          </w:tcPr>
          <w:p w:rsidR="00131315" w:rsidRDefault="00556FAE" w:rsidP="000B54ED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05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3827" w:type="dxa"/>
          </w:tcPr>
          <w:p w:rsidR="00131315" w:rsidRPr="00651E9D" w:rsidRDefault="00131315" w:rsidP="002D54D1">
            <w:pPr>
              <w:pStyle w:val="Style1"/>
              <w:widowControl/>
              <w:spacing w:line="240" w:lineRule="auto"/>
              <w:ind w:firstLine="14"/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  <w:p w:rsidR="00131315" w:rsidRPr="00651E9D" w:rsidRDefault="00131315" w:rsidP="002D54D1">
            <w:pPr>
              <w:rPr>
                <w:rStyle w:val="FontStyle11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</w:p>
          <w:p w:rsidR="00131315" w:rsidRPr="00651E9D" w:rsidRDefault="00131315" w:rsidP="002D5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2268" w:type="dxa"/>
          </w:tcPr>
          <w:p w:rsidR="00131315" w:rsidRPr="00651E9D" w:rsidRDefault="00131315" w:rsidP="002D54D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Формирование навыка самоанализа и самоконтроля</w:t>
            </w:r>
          </w:p>
        </w:tc>
        <w:tc>
          <w:tcPr>
            <w:tcW w:w="884" w:type="dxa"/>
          </w:tcPr>
          <w:p w:rsidR="00131315" w:rsidRPr="00651E9D" w:rsidRDefault="00131315" w:rsidP="002D54D1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556FA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lastRenderedPageBreak/>
              <w:t>130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2D5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Работа над ошибками.</w:t>
            </w:r>
          </w:p>
        </w:tc>
        <w:tc>
          <w:tcPr>
            <w:tcW w:w="818" w:type="dxa"/>
          </w:tcPr>
          <w:p w:rsidR="00131315" w:rsidRDefault="00131315" w:rsidP="000B54ED">
            <w:pPr>
              <w:jc w:val="center"/>
            </w:pPr>
            <w:r w:rsidRPr="001E65B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05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3827" w:type="dxa"/>
          </w:tcPr>
          <w:p w:rsidR="00131315" w:rsidRPr="00651E9D" w:rsidRDefault="00131315" w:rsidP="002D54D1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51E9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131315" w:rsidRPr="00651E9D" w:rsidRDefault="00131315" w:rsidP="002D54D1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51E9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2268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  <w:tc>
          <w:tcPr>
            <w:tcW w:w="884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556FAE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131</w:t>
            </w:r>
            <w:r w:rsidR="00F44075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-136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651E9D" w:rsidRDefault="00131315" w:rsidP="002D54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>Решение задач.</w:t>
            </w:r>
          </w:p>
        </w:tc>
        <w:tc>
          <w:tcPr>
            <w:tcW w:w="818" w:type="dxa"/>
          </w:tcPr>
          <w:p w:rsidR="00131315" w:rsidRDefault="00556FAE" w:rsidP="000B54ED">
            <w:pPr>
              <w:jc w:val="center"/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05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материал, изученный за курс алгебры 8 класса</w:t>
            </w:r>
          </w:p>
        </w:tc>
        <w:tc>
          <w:tcPr>
            <w:tcW w:w="3827" w:type="dxa"/>
          </w:tcPr>
          <w:p w:rsidR="00131315" w:rsidRPr="00651E9D" w:rsidRDefault="00131315" w:rsidP="002D54D1">
            <w:pPr>
              <w:pStyle w:val="Style1"/>
              <w:widowControl/>
              <w:spacing w:line="240" w:lineRule="auto"/>
              <w:ind w:firstLine="22"/>
              <w:rPr>
                <w:rStyle w:val="FontStyle13"/>
                <w:rFonts w:ascii="Times New Roman" w:hAnsi="Times New Roman" w:cs="Times New Roman"/>
              </w:rPr>
            </w:pPr>
            <w:proofErr w:type="gramStart"/>
            <w:r w:rsidRPr="00651E9D">
              <w:rPr>
                <w:rStyle w:val="FontStyle12"/>
                <w:b/>
                <w:sz w:val="20"/>
                <w:szCs w:val="20"/>
              </w:rPr>
              <w:t>Коммуникативные :</w:t>
            </w:r>
            <w:proofErr w:type="gramEnd"/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</w:p>
          <w:p w:rsidR="00131315" w:rsidRPr="00651E9D" w:rsidRDefault="00131315" w:rsidP="002D54D1">
            <w:pPr>
              <w:rPr>
                <w:rStyle w:val="FontStyle13"/>
                <w:rFonts w:ascii="Times New Roman" w:hAnsi="Times New Roman" w:cs="Times New Roman"/>
              </w:rPr>
            </w:pPr>
            <w:r w:rsidRPr="00651E9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Style w:val="FontStyle12"/>
                <w:sz w:val="20"/>
                <w:szCs w:val="20"/>
              </w:rPr>
              <w:t xml:space="preserve"> </w:t>
            </w:r>
            <w:r w:rsidRPr="00651E9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651E9D">
              <w:rPr>
                <w:rStyle w:val="FontStyle12"/>
                <w:sz w:val="20"/>
                <w:szCs w:val="20"/>
              </w:rPr>
              <w:t xml:space="preserve">: </w:t>
            </w:r>
            <w:r w:rsidRPr="00651E9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51E9D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651E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651E9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</w:tc>
        <w:tc>
          <w:tcPr>
            <w:tcW w:w="884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  <w:tr w:rsidR="00131315" w:rsidRPr="00651E9D" w:rsidTr="00961B62">
        <w:tc>
          <w:tcPr>
            <w:tcW w:w="743" w:type="dxa"/>
          </w:tcPr>
          <w:p w:rsidR="00131315" w:rsidRPr="00651E9D" w:rsidRDefault="00F4407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137-140</w:t>
            </w:r>
          </w:p>
        </w:tc>
        <w:tc>
          <w:tcPr>
            <w:tcW w:w="81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809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04" w:type="dxa"/>
          </w:tcPr>
          <w:p w:rsidR="00131315" w:rsidRPr="00F44075" w:rsidRDefault="00F44075" w:rsidP="00F44075">
            <w:pPr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зерв</w:t>
            </w:r>
          </w:p>
        </w:tc>
        <w:tc>
          <w:tcPr>
            <w:tcW w:w="818" w:type="dxa"/>
          </w:tcPr>
          <w:p w:rsidR="00131315" w:rsidRDefault="00F44075" w:rsidP="000B54ED">
            <w:pPr>
              <w:jc w:val="center"/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05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</w:tcPr>
          <w:p w:rsidR="00131315" w:rsidRPr="00651E9D" w:rsidRDefault="00131315" w:rsidP="002D54D1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84" w:type="dxa"/>
          </w:tcPr>
          <w:p w:rsidR="00131315" w:rsidRPr="00651E9D" w:rsidRDefault="00131315" w:rsidP="007F2FF7">
            <w:pPr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</w:p>
        </w:tc>
      </w:tr>
    </w:tbl>
    <w:p w:rsidR="000859FD" w:rsidRPr="001406E4" w:rsidRDefault="000859FD">
      <w:pPr>
        <w:rPr>
          <w:rFonts w:ascii="Times New Roman" w:eastAsia="Newton-Regular" w:hAnsi="Times New Roman" w:cs="Times New Roman"/>
          <w:b/>
          <w:szCs w:val="19"/>
        </w:rPr>
      </w:pPr>
    </w:p>
    <w:sectPr w:rsidR="000859FD" w:rsidRPr="001406E4" w:rsidSect="00FF4767">
      <w:headerReference w:type="default" r:id="rId28"/>
      <w:footerReference w:type="default" r:id="rId29"/>
      <w:pgSz w:w="16838" w:h="11906" w:orient="landscape"/>
      <w:pgMar w:top="720" w:right="1843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9C3" w:rsidRDefault="007259C3" w:rsidP="000C4BEE">
      <w:pPr>
        <w:spacing w:after="0" w:line="240" w:lineRule="auto"/>
      </w:pPr>
      <w:r>
        <w:separator/>
      </w:r>
    </w:p>
  </w:endnote>
  <w:endnote w:type="continuationSeparator" w:id="0">
    <w:p w:rsidR="007259C3" w:rsidRDefault="007259C3" w:rsidP="000C4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0284"/>
      <w:docPartObj>
        <w:docPartGallery w:val="Page Numbers (Bottom of Page)"/>
        <w:docPartUnique/>
      </w:docPartObj>
    </w:sdtPr>
    <w:sdtEndPr/>
    <w:sdtContent>
      <w:p w:rsidR="00135197" w:rsidRDefault="0013519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B62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135197" w:rsidRDefault="0013519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9C3" w:rsidRDefault="007259C3" w:rsidP="000C4BEE">
      <w:pPr>
        <w:spacing w:after="0" w:line="240" w:lineRule="auto"/>
      </w:pPr>
      <w:r>
        <w:separator/>
      </w:r>
    </w:p>
  </w:footnote>
  <w:footnote w:type="continuationSeparator" w:id="0">
    <w:p w:rsidR="007259C3" w:rsidRDefault="007259C3" w:rsidP="000C4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0282"/>
      <w:docPartObj>
        <w:docPartGallery w:val="Page Numbers (Top of Page)"/>
        <w:docPartUnique/>
      </w:docPartObj>
    </w:sdtPr>
    <w:sdtEndPr/>
    <w:sdtContent>
      <w:p w:rsidR="00135197" w:rsidRDefault="0013519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B62"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135197" w:rsidRDefault="001351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4884"/>
    <w:multiLevelType w:val="hybridMultilevel"/>
    <w:tmpl w:val="86C84758"/>
    <w:lvl w:ilvl="0" w:tplc="04190001">
      <w:start w:val="1"/>
      <w:numFmt w:val="bullet"/>
      <w:lvlText w:val=""/>
      <w:lvlJc w:val="left"/>
      <w:pPr>
        <w:ind w:left="152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8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9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20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20988" w:hanging="360"/>
      </w:pPr>
      <w:rPr>
        <w:rFonts w:ascii="Wingdings" w:hAnsi="Wingdings" w:hint="default"/>
      </w:rPr>
    </w:lvl>
  </w:abstractNum>
  <w:abstractNum w:abstractNumId="2" w15:restartNumberingAfterBreak="0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6" w15:restartNumberingAfterBreak="0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B025CB"/>
    <w:multiLevelType w:val="hybridMultilevel"/>
    <w:tmpl w:val="4E905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634B83"/>
    <w:multiLevelType w:val="hybridMultilevel"/>
    <w:tmpl w:val="259C4236"/>
    <w:lvl w:ilvl="0" w:tplc="041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13" w15:restartNumberingAfterBreak="0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4"/>
  </w:num>
  <w:num w:numId="7">
    <w:abstractNumId w:val="8"/>
  </w:num>
  <w:num w:numId="8">
    <w:abstractNumId w:val="2"/>
  </w:num>
  <w:num w:numId="9">
    <w:abstractNumId w:val="9"/>
  </w:num>
  <w:num w:numId="10">
    <w:abstractNumId w:val="0"/>
  </w:num>
  <w:num w:numId="11">
    <w:abstractNumId w:val="15"/>
  </w:num>
  <w:num w:numId="12">
    <w:abstractNumId w:val="5"/>
  </w:num>
  <w:num w:numId="13">
    <w:abstractNumId w:val="3"/>
  </w:num>
  <w:num w:numId="14">
    <w:abstractNumId w:val="11"/>
  </w:num>
  <w:num w:numId="15">
    <w:abstractNumId w:val="1"/>
  </w:num>
  <w:num w:numId="16">
    <w:abstractNumId w:val="10"/>
  </w:num>
  <w:num w:numId="17">
    <w:abstractNumId w:val="1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BEE"/>
    <w:rsid w:val="00006561"/>
    <w:rsid w:val="00021287"/>
    <w:rsid w:val="0002785C"/>
    <w:rsid w:val="000416A5"/>
    <w:rsid w:val="00071B4F"/>
    <w:rsid w:val="00075176"/>
    <w:rsid w:val="000859FD"/>
    <w:rsid w:val="000A15AA"/>
    <w:rsid w:val="000B54ED"/>
    <w:rsid w:val="000C4BEE"/>
    <w:rsid w:val="000C5EFC"/>
    <w:rsid w:val="000E291B"/>
    <w:rsid w:val="000E773F"/>
    <w:rsid w:val="0010114E"/>
    <w:rsid w:val="00131315"/>
    <w:rsid w:val="00135197"/>
    <w:rsid w:val="001406E4"/>
    <w:rsid w:val="0014440C"/>
    <w:rsid w:val="001540D9"/>
    <w:rsid w:val="001552A2"/>
    <w:rsid w:val="0017422E"/>
    <w:rsid w:val="00176948"/>
    <w:rsid w:val="00191270"/>
    <w:rsid w:val="0019731A"/>
    <w:rsid w:val="001D17C9"/>
    <w:rsid w:val="001D1FA1"/>
    <w:rsid w:val="001E1A27"/>
    <w:rsid w:val="00225762"/>
    <w:rsid w:val="00243066"/>
    <w:rsid w:val="00244BBD"/>
    <w:rsid w:val="00265B9C"/>
    <w:rsid w:val="002775AA"/>
    <w:rsid w:val="00296C55"/>
    <w:rsid w:val="002D54D1"/>
    <w:rsid w:val="002F0CC2"/>
    <w:rsid w:val="002F4410"/>
    <w:rsid w:val="002F68B0"/>
    <w:rsid w:val="00314CB6"/>
    <w:rsid w:val="003205E3"/>
    <w:rsid w:val="00346874"/>
    <w:rsid w:val="00350B95"/>
    <w:rsid w:val="00352B52"/>
    <w:rsid w:val="003601D2"/>
    <w:rsid w:val="0036307C"/>
    <w:rsid w:val="00382E36"/>
    <w:rsid w:val="003842EF"/>
    <w:rsid w:val="00387490"/>
    <w:rsid w:val="003A0A54"/>
    <w:rsid w:val="003A5A3E"/>
    <w:rsid w:val="003B01C4"/>
    <w:rsid w:val="003B68F6"/>
    <w:rsid w:val="00411B12"/>
    <w:rsid w:val="004417AD"/>
    <w:rsid w:val="00455E8E"/>
    <w:rsid w:val="0049474F"/>
    <w:rsid w:val="004A5C06"/>
    <w:rsid w:val="004B4827"/>
    <w:rsid w:val="004D779A"/>
    <w:rsid w:val="004E331C"/>
    <w:rsid w:val="004E4A9E"/>
    <w:rsid w:val="00516BC8"/>
    <w:rsid w:val="00556FAE"/>
    <w:rsid w:val="005623AE"/>
    <w:rsid w:val="00565B32"/>
    <w:rsid w:val="00591B31"/>
    <w:rsid w:val="005E77F3"/>
    <w:rsid w:val="005F68CF"/>
    <w:rsid w:val="00611F47"/>
    <w:rsid w:val="006359D3"/>
    <w:rsid w:val="00640A1D"/>
    <w:rsid w:val="006514C7"/>
    <w:rsid w:val="00651E9D"/>
    <w:rsid w:val="00661EF4"/>
    <w:rsid w:val="00671A5F"/>
    <w:rsid w:val="00672FC7"/>
    <w:rsid w:val="006977D1"/>
    <w:rsid w:val="006A097B"/>
    <w:rsid w:val="006B78AC"/>
    <w:rsid w:val="006F6492"/>
    <w:rsid w:val="007259C3"/>
    <w:rsid w:val="007658CD"/>
    <w:rsid w:val="00772536"/>
    <w:rsid w:val="007C1834"/>
    <w:rsid w:val="007D54F1"/>
    <w:rsid w:val="007E5A68"/>
    <w:rsid w:val="007E72BE"/>
    <w:rsid w:val="007F2FF7"/>
    <w:rsid w:val="00825550"/>
    <w:rsid w:val="00827ABF"/>
    <w:rsid w:val="00835BFB"/>
    <w:rsid w:val="00835EB8"/>
    <w:rsid w:val="008546B5"/>
    <w:rsid w:val="008713BF"/>
    <w:rsid w:val="0088738E"/>
    <w:rsid w:val="008B6B67"/>
    <w:rsid w:val="0090408B"/>
    <w:rsid w:val="00931255"/>
    <w:rsid w:val="00935816"/>
    <w:rsid w:val="00945511"/>
    <w:rsid w:val="009522F1"/>
    <w:rsid w:val="00961B62"/>
    <w:rsid w:val="009864BB"/>
    <w:rsid w:val="009B1D50"/>
    <w:rsid w:val="009F263D"/>
    <w:rsid w:val="00A0145B"/>
    <w:rsid w:val="00A45916"/>
    <w:rsid w:val="00A47931"/>
    <w:rsid w:val="00A53EE7"/>
    <w:rsid w:val="00A57540"/>
    <w:rsid w:val="00A57664"/>
    <w:rsid w:val="00A66163"/>
    <w:rsid w:val="00A75CE4"/>
    <w:rsid w:val="00AB4924"/>
    <w:rsid w:val="00AB765C"/>
    <w:rsid w:val="00AD114B"/>
    <w:rsid w:val="00AD567D"/>
    <w:rsid w:val="00AE294C"/>
    <w:rsid w:val="00B10210"/>
    <w:rsid w:val="00B12154"/>
    <w:rsid w:val="00B204B4"/>
    <w:rsid w:val="00B304E6"/>
    <w:rsid w:val="00B46E3A"/>
    <w:rsid w:val="00B526EF"/>
    <w:rsid w:val="00B744AB"/>
    <w:rsid w:val="00BB15E6"/>
    <w:rsid w:val="00BB1D22"/>
    <w:rsid w:val="00BB79F5"/>
    <w:rsid w:val="00BD2B12"/>
    <w:rsid w:val="00BE6774"/>
    <w:rsid w:val="00C0644A"/>
    <w:rsid w:val="00C65C70"/>
    <w:rsid w:val="00C67BD1"/>
    <w:rsid w:val="00C70479"/>
    <w:rsid w:val="00C959F5"/>
    <w:rsid w:val="00C95B83"/>
    <w:rsid w:val="00CC13E6"/>
    <w:rsid w:val="00CC45B0"/>
    <w:rsid w:val="00D17075"/>
    <w:rsid w:val="00D405A1"/>
    <w:rsid w:val="00D44C2A"/>
    <w:rsid w:val="00D81184"/>
    <w:rsid w:val="00D830C9"/>
    <w:rsid w:val="00D85F44"/>
    <w:rsid w:val="00D86E1E"/>
    <w:rsid w:val="00DB1EF4"/>
    <w:rsid w:val="00DB57E6"/>
    <w:rsid w:val="00DC2E07"/>
    <w:rsid w:val="00DE32D1"/>
    <w:rsid w:val="00DF5B15"/>
    <w:rsid w:val="00E025EA"/>
    <w:rsid w:val="00E05BAD"/>
    <w:rsid w:val="00E21C80"/>
    <w:rsid w:val="00E438D5"/>
    <w:rsid w:val="00E44617"/>
    <w:rsid w:val="00E86F6E"/>
    <w:rsid w:val="00E936E7"/>
    <w:rsid w:val="00EC63F8"/>
    <w:rsid w:val="00EF5932"/>
    <w:rsid w:val="00F001EC"/>
    <w:rsid w:val="00F165C8"/>
    <w:rsid w:val="00F244EB"/>
    <w:rsid w:val="00F31E9D"/>
    <w:rsid w:val="00F44075"/>
    <w:rsid w:val="00FA2093"/>
    <w:rsid w:val="00FF016F"/>
    <w:rsid w:val="00FF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856B56-A687-4FEC-A332-076376141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BEE"/>
    <w:pPr>
      <w:jc w:val="left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BEE"/>
    <w:pPr>
      <w:ind w:left="720"/>
    </w:pPr>
  </w:style>
  <w:style w:type="paragraph" w:styleId="a4">
    <w:name w:val="header"/>
    <w:basedOn w:val="a"/>
    <w:link w:val="a5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C4BEE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0C4B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C4BEE"/>
    <w:rPr>
      <w:rFonts w:ascii="Calibri" w:eastAsia="Calibri" w:hAnsi="Calibri" w:cs="Calibri"/>
    </w:rPr>
  </w:style>
  <w:style w:type="paragraph" w:styleId="a8">
    <w:name w:val="Block Text"/>
    <w:basedOn w:val="a"/>
    <w:semiHidden/>
    <w:rsid w:val="008713BF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6359D3"/>
    <w:pPr>
      <w:spacing w:after="0" w:line="240" w:lineRule="auto"/>
      <w:jc w:val="left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rsid w:val="001406E4"/>
    <w:rPr>
      <w:color w:val="0000FF"/>
      <w:u w:val="single"/>
    </w:rPr>
  </w:style>
  <w:style w:type="table" w:styleId="ab">
    <w:name w:val="Table Grid"/>
    <w:basedOn w:val="a1"/>
    <w:uiPriority w:val="59"/>
    <w:rsid w:val="00FF476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semiHidden/>
    <w:rsid w:val="00835EB8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uiPriority w:val="99"/>
    <w:rsid w:val="00835EB8"/>
    <w:rPr>
      <w:rFonts w:ascii="Times New Roman" w:hAnsi="Times New Roman" w:cs="Times New Roman" w:hint="default"/>
      <w:b/>
      <w:bCs/>
      <w:sz w:val="18"/>
      <w:szCs w:val="18"/>
    </w:rPr>
  </w:style>
  <w:style w:type="paragraph" w:styleId="ac">
    <w:name w:val="Plain Text"/>
    <w:basedOn w:val="a"/>
    <w:link w:val="ad"/>
    <w:rsid w:val="007F2FF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7F2FF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0"/>
    <w:rsid w:val="007F2FF7"/>
    <w:rPr>
      <w:rFonts w:ascii="Times New Roman" w:hAnsi="Times New Roman" w:cs="Times New Roman"/>
      <w:spacing w:val="-10"/>
      <w:sz w:val="22"/>
      <w:szCs w:val="22"/>
    </w:rPr>
  </w:style>
  <w:style w:type="paragraph" w:customStyle="1" w:styleId="Style1">
    <w:name w:val="Style1"/>
    <w:basedOn w:val="a"/>
    <w:rsid w:val="007F2FF7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7F2FF7"/>
    <w:rPr>
      <w:rFonts w:ascii="Times New Roman" w:hAnsi="Times New Roman" w:cs="Times New Roman"/>
      <w:sz w:val="18"/>
      <w:szCs w:val="18"/>
    </w:rPr>
  </w:style>
  <w:style w:type="paragraph" w:styleId="ae">
    <w:name w:val="Document Map"/>
    <w:basedOn w:val="a"/>
    <w:link w:val="af"/>
    <w:uiPriority w:val="99"/>
    <w:semiHidden/>
    <w:unhideWhenUsed/>
    <w:rsid w:val="00A45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A45916"/>
    <w:rPr>
      <w:rFonts w:ascii="Tahoma" w:eastAsia="Calibri" w:hAnsi="Tahoma" w:cs="Tahoma"/>
      <w:sz w:val="16"/>
      <w:szCs w:val="16"/>
    </w:rPr>
  </w:style>
  <w:style w:type="character" w:customStyle="1" w:styleId="1">
    <w:name w:val="Заголовок №1"/>
    <w:basedOn w:val="a0"/>
    <w:rsid w:val="001D1FA1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4">
    <w:name w:val="Font Style14"/>
    <w:basedOn w:val="a0"/>
    <w:rsid w:val="001D1FA1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1D1FA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1D1F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1D1FA1"/>
    <w:rPr>
      <w:rFonts w:ascii="Arial" w:hAnsi="Arial" w:cs="Arial" w:hint="default"/>
      <w:sz w:val="20"/>
      <w:szCs w:val="20"/>
    </w:rPr>
  </w:style>
  <w:style w:type="character" w:customStyle="1" w:styleId="apple-style-span">
    <w:name w:val="apple-style-span"/>
    <w:basedOn w:val="a0"/>
    <w:rsid w:val="00F244EB"/>
  </w:style>
  <w:style w:type="paragraph" w:customStyle="1" w:styleId="Style261">
    <w:name w:val="Style261"/>
    <w:basedOn w:val="a"/>
    <w:rsid w:val="004B482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395">
    <w:name w:val="Font Style395"/>
    <w:basedOn w:val="a0"/>
    <w:rsid w:val="004B4827"/>
    <w:rPr>
      <w:rFonts w:ascii="Segoe UI" w:hAnsi="Segoe UI" w:cs="Segoe UI" w:hint="default"/>
      <w:b/>
      <w:bCs/>
      <w:color w:val="000000"/>
      <w:spacing w:val="-1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3.wmf"/><Relationship Id="rId26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10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2" Type="http://schemas.openxmlformats.org/officeDocument/2006/relationships/numbering" Target="numbering.xml"/><Relationship Id="rId16" Type="http://schemas.openxmlformats.org/officeDocument/2006/relationships/oleObject" Target="embeddings/oleObject7.bin"/><Relationship Id="rId20" Type="http://schemas.openxmlformats.org/officeDocument/2006/relationships/image" Target="media/image4.w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9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5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F8A6C-9869-44B0-939C-1B85244AD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11218</Words>
  <Characters>63944</Characters>
  <Application>Microsoft Office Word</Application>
  <DocSecurity>0</DocSecurity>
  <Lines>532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604</cp:lastModifiedBy>
  <cp:revision>20</cp:revision>
  <cp:lastPrinted>2015-11-03T07:26:00Z</cp:lastPrinted>
  <dcterms:created xsi:type="dcterms:W3CDTF">2018-09-30T17:07:00Z</dcterms:created>
  <dcterms:modified xsi:type="dcterms:W3CDTF">2019-09-19T16:55:00Z</dcterms:modified>
</cp:coreProperties>
</file>